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8062CD" w:rsidRDefault="00965390" w:rsidP="00965390">
      <w:pPr>
        <w:jc w:val="center"/>
        <w:rPr>
          <w:bCs/>
          <w:lang w:val="sr-Cyrl-RS"/>
        </w:rPr>
      </w:pPr>
      <w:r w:rsidRPr="008062CD">
        <w:rPr>
          <w:b/>
          <w:bCs/>
          <w:lang w:val="sr-Cyrl-RS"/>
        </w:rPr>
        <w:t>Табела 5.2.</w:t>
      </w:r>
      <w:r w:rsidRPr="008062C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8062C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2603B0AF" w:rsidR="00965390" w:rsidRPr="008062CD" w:rsidRDefault="00965390" w:rsidP="0083746F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8062CD">
              <w:rPr>
                <w:b/>
                <w:bCs/>
                <w:lang w:val="sr-Cyrl-RS"/>
              </w:rPr>
              <w:t>Студијски програм:</w:t>
            </w:r>
            <w:r w:rsidR="00C6399C" w:rsidRPr="008062CD">
              <w:rPr>
                <w:b/>
                <w:bCs/>
                <w:lang w:val="sr-Cyrl-RS"/>
              </w:rPr>
              <w:t xml:space="preserve"> </w:t>
            </w:r>
            <w:r w:rsidR="005F6AC7" w:rsidRPr="008062CD">
              <w:t>Основне академске студије</w:t>
            </w:r>
            <w:r w:rsidR="005F6AC7" w:rsidRPr="008062CD">
              <w:rPr>
                <w:lang w:val="sr-Cyrl-RS"/>
              </w:rPr>
              <w:t xml:space="preserve"> </w:t>
            </w:r>
            <w:r w:rsidR="00F965F7">
              <w:rPr>
                <w:lang w:val="sr-Cyrl-RS"/>
              </w:rPr>
              <w:t>социологије</w:t>
            </w:r>
          </w:p>
        </w:tc>
      </w:tr>
      <w:tr w:rsidR="00965390" w:rsidRPr="008062C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3089A30D" w:rsidR="00965390" w:rsidRPr="008062C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8062CD">
              <w:rPr>
                <w:b/>
                <w:bCs/>
                <w:lang w:val="sr-Cyrl-RS"/>
              </w:rPr>
              <w:t xml:space="preserve">Назив предмета: </w:t>
            </w:r>
            <w:r w:rsidR="0083746F">
              <w:rPr>
                <w:lang w:val="sr-Cyrl-RS"/>
              </w:rPr>
              <w:t>С</w:t>
            </w:r>
            <w:r w:rsidR="0083746F" w:rsidRPr="008062CD">
              <w:rPr>
                <w:lang w:val="sr-Cyrl-RS"/>
              </w:rPr>
              <w:t>оциокултурна антропологија</w:t>
            </w:r>
          </w:p>
        </w:tc>
      </w:tr>
      <w:tr w:rsidR="00965390" w:rsidRPr="008062C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0E9C7B25" w:rsidR="00965390" w:rsidRPr="008062CD" w:rsidRDefault="00965390" w:rsidP="0083746F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8062CD">
              <w:rPr>
                <w:b/>
                <w:bCs/>
                <w:lang w:val="sr-Cyrl-RS"/>
              </w:rPr>
              <w:t>Наставник:</w:t>
            </w:r>
            <w:r w:rsidR="00C6399C" w:rsidRPr="008062CD">
              <w:rPr>
                <w:b/>
                <w:bCs/>
                <w:lang w:val="sr-Cyrl-RS"/>
              </w:rPr>
              <w:t xml:space="preserve"> </w:t>
            </w:r>
            <w:r w:rsidR="00C6399C" w:rsidRPr="008062CD">
              <w:rPr>
                <w:lang w:val="sr-Cyrl-RS"/>
              </w:rPr>
              <w:t>Јелена Петковић</w:t>
            </w:r>
          </w:p>
        </w:tc>
      </w:tr>
      <w:tr w:rsidR="00965390" w:rsidRPr="008062C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735ECF2C" w:rsidR="00965390" w:rsidRPr="008062CD" w:rsidRDefault="00965390" w:rsidP="00965390">
            <w:pPr>
              <w:tabs>
                <w:tab w:val="left" w:pos="567"/>
              </w:tabs>
              <w:spacing w:before="40" w:after="40"/>
              <w:rPr>
                <w:lang w:val="sr-Latn-RS"/>
              </w:rPr>
            </w:pPr>
            <w:r w:rsidRPr="008062CD">
              <w:rPr>
                <w:b/>
                <w:bCs/>
                <w:lang w:val="sr-Cyrl-RS"/>
              </w:rPr>
              <w:t>Статус предмета:</w:t>
            </w:r>
            <w:r w:rsidR="00C6399C" w:rsidRPr="008062CD">
              <w:rPr>
                <w:b/>
                <w:bCs/>
                <w:lang w:val="sr-Cyrl-RS"/>
              </w:rPr>
              <w:t xml:space="preserve"> </w:t>
            </w:r>
            <w:r w:rsidR="0034585F">
              <w:rPr>
                <w:lang w:val="sr-Cyrl-RS"/>
              </w:rPr>
              <w:t>и</w:t>
            </w:r>
            <w:r w:rsidR="00C6399C" w:rsidRPr="008062CD">
              <w:rPr>
                <w:lang w:val="sr-Cyrl-RS"/>
              </w:rPr>
              <w:t>зборни</w:t>
            </w:r>
          </w:p>
        </w:tc>
      </w:tr>
      <w:tr w:rsidR="00965390" w:rsidRPr="008062C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41DC9D5A" w:rsidR="00965390" w:rsidRPr="008062C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8062CD">
              <w:rPr>
                <w:b/>
                <w:bCs/>
                <w:lang w:val="sr-Cyrl-RS"/>
              </w:rPr>
              <w:t>Број ЕСПБ:</w:t>
            </w:r>
            <w:r w:rsidR="00C6399C" w:rsidRPr="008062CD">
              <w:rPr>
                <w:b/>
                <w:bCs/>
                <w:lang w:val="sr-Cyrl-RS"/>
              </w:rPr>
              <w:t xml:space="preserve"> </w:t>
            </w:r>
            <w:r w:rsidR="00C6399C" w:rsidRPr="008062CD">
              <w:rPr>
                <w:lang w:val="sr-Cyrl-RS"/>
              </w:rPr>
              <w:t>5</w:t>
            </w:r>
          </w:p>
        </w:tc>
      </w:tr>
      <w:tr w:rsidR="00965390" w:rsidRPr="008062C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2AAA1538" w:rsidR="00965390" w:rsidRPr="008062C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8062CD">
              <w:rPr>
                <w:b/>
                <w:bCs/>
                <w:lang w:val="sr-Cyrl-RS"/>
              </w:rPr>
              <w:t>Услов:</w:t>
            </w:r>
            <w:r w:rsidR="00C6399C" w:rsidRPr="008062CD">
              <w:rPr>
                <w:b/>
                <w:bCs/>
                <w:lang w:val="sr-Cyrl-RS"/>
              </w:rPr>
              <w:t xml:space="preserve"> </w:t>
            </w:r>
            <w:r w:rsidR="00C6399C" w:rsidRPr="008062CD">
              <w:rPr>
                <w:lang w:val="sr-Cyrl-RS"/>
              </w:rPr>
              <w:t>Нема услова</w:t>
            </w:r>
          </w:p>
        </w:tc>
      </w:tr>
      <w:tr w:rsidR="00965390" w:rsidRPr="008062C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1A6E52FC" w14:textId="376C753A" w:rsidR="00686C7E" w:rsidRPr="008062CD" w:rsidRDefault="00965390" w:rsidP="005F7C79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 w:rsidRPr="008062CD">
              <w:rPr>
                <w:b/>
                <w:bCs/>
                <w:lang w:val="sr-Cyrl-RS"/>
              </w:rPr>
              <w:t>Циљ предмета</w:t>
            </w:r>
          </w:p>
          <w:p w14:paraId="2A4B99D1" w14:textId="45EA687F" w:rsidR="00F1584C" w:rsidRPr="008062CD" w:rsidRDefault="00686C7E" w:rsidP="00F1584C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8062CD">
              <w:rPr>
                <w:lang w:val="sr-Cyrl-RS"/>
              </w:rPr>
              <w:t>Упознавање студената са основним појмовима, теоријским приступима и методама социокултурне антропологије, као и разумевањ</w:t>
            </w:r>
            <w:r w:rsidR="00F1584C" w:rsidRPr="008062CD">
              <w:rPr>
                <w:lang w:val="sr-Cyrl-RS"/>
              </w:rPr>
              <w:t>е</w:t>
            </w:r>
            <w:r w:rsidRPr="008062CD">
              <w:rPr>
                <w:lang w:val="sr-Cyrl-RS"/>
              </w:rPr>
              <w:t xml:space="preserve"> односа културе и друштва у обликовању људског понашања, идентитета и свакодневног живота.</w:t>
            </w:r>
            <w:r w:rsidR="00F1584C" w:rsidRPr="008062CD">
              <w:rPr>
                <w:lang w:val="sr-Cyrl-RS"/>
              </w:rPr>
              <w:t xml:space="preserve"> </w:t>
            </w:r>
            <w:r w:rsidRPr="008062CD">
              <w:rPr>
                <w:lang w:val="sr-Cyrl-RS"/>
              </w:rPr>
              <w:t xml:space="preserve">Предмет има за циљ стицање знања о </w:t>
            </w:r>
            <w:r w:rsidR="00F1584C" w:rsidRPr="008062CD">
              <w:rPr>
                <w:lang w:val="sr-Cyrl-RS"/>
              </w:rPr>
              <w:t xml:space="preserve">људској природи, </w:t>
            </w:r>
            <w:r w:rsidRPr="008062CD">
              <w:rPr>
                <w:lang w:val="sr-Cyrl-RS"/>
              </w:rPr>
              <w:t>културним процесима, културним разликама и савременим друштвеним променама,</w:t>
            </w:r>
            <w:r w:rsidR="00F1584C" w:rsidRPr="008062CD">
              <w:rPr>
                <w:lang w:val="sr-Cyrl-RS"/>
              </w:rPr>
              <w:t xml:space="preserve"> </w:t>
            </w:r>
            <w:r w:rsidRPr="008062CD">
              <w:rPr>
                <w:lang w:val="sr-Cyrl-RS"/>
              </w:rPr>
              <w:t>уз подстицање критичког мишљења, интеркултуралне осетљивости и способности повезивања теоријских знања са савременим друштвеним појавама.</w:t>
            </w:r>
          </w:p>
        </w:tc>
      </w:tr>
      <w:tr w:rsidR="00965390" w:rsidRPr="008062C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8062CD" w:rsidRDefault="00965390" w:rsidP="005F7C79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 w:rsidRPr="008062C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7EB63479" w14:textId="676D3734" w:rsidR="00965390" w:rsidRPr="008062CD" w:rsidRDefault="00B31D30" w:rsidP="00B31D30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8062CD">
              <w:rPr>
                <w:lang w:val="sr-Cyrl-RS"/>
              </w:rPr>
              <w:t>По успешно завршеном курсу студент ће моћи да: а) објасни основне појмове, методе и теоријске правце социокултурне антропологије и њихов историјски развој; б) разуме однос културе, биолошких, психолошких и социјалних фактора у обликовању људског понашања</w:t>
            </w:r>
            <w:r w:rsidR="00990BF4" w:rsidRPr="008062CD">
              <w:rPr>
                <w:lang w:val="sr-Latn-RS"/>
              </w:rPr>
              <w:t xml:space="preserve">, </w:t>
            </w:r>
            <w:r w:rsidRPr="008062CD">
              <w:rPr>
                <w:lang w:val="sr-Cyrl-RS"/>
              </w:rPr>
              <w:t>идентитета</w:t>
            </w:r>
            <w:r w:rsidR="00990BF4" w:rsidRPr="008062CD">
              <w:rPr>
                <w:lang w:val="sr-Cyrl-RS"/>
              </w:rPr>
              <w:t xml:space="preserve"> и</w:t>
            </w:r>
            <w:r w:rsidR="00990BF4" w:rsidRPr="008062CD">
              <w:rPr>
                <w:lang w:val="sr-Latn-RS"/>
              </w:rPr>
              <w:t xml:space="preserve"> </w:t>
            </w:r>
            <w:r w:rsidR="008F777E">
              <w:rPr>
                <w:lang w:val="sr-Cyrl-RS"/>
              </w:rPr>
              <w:t xml:space="preserve">доживљаја </w:t>
            </w:r>
            <w:r w:rsidR="00990BF4" w:rsidRPr="008062CD">
              <w:rPr>
                <w:lang w:val="sr-Cyrl-RS"/>
              </w:rPr>
              <w:t>телесности</w:t>
            </w:r>
            <w:r w:rsidRPr="008062CD">
              <w:rPr>
                <w:lang w:val="sr-Cyrl-RS"/>
              </w:rPr>
              <w:t xml:space="preserve">; в) идентификује и анализира кључне процесе социокултурне еволуције и културне промене; г) препозна и интерпретира различите облике културног изражавања (симболе, ритуале, митове, свакодневне праксе); д) критички разматра појаве етноцентризма, предрасуда, стереотипа и дискриминације; ђ) </w:t>
            </w:r>
            <w:r w:rsidR="00250CB7" w:rsidRPr="008062CD">
              <w:rPr>
                <w:lang w:val="sr-Cyrl-RS"/>
              </w:rPr>
              <w:t>објасни</w:t>
            </w:r>
            <w:r w:rsidRPr="008062CD">
              <w:rPr>
                <w:lang w:val="sr-Cyrl-RS"/>
              </w:rPr>
              <w:t xml:space="preserve"> савремене културне процесе као што су глобализација</w:t>
            </w:r>
            <w:r w:rsidR="00250CB7" w:rsidRPr="008062CD">
              <w:rPr>
                <w:lang w:val="sr-Cyrl-RS"/>
              </w:rPr>
              <w:t>,</w:t>
            </w:r>
            <w:r w:rsidRPr="008062CD">
              <w:rPr>
                <w:lang w:val="sr-Cyrl-RS"/>
              </w:rPr>
              <w:t xml:space="preserve"> хибридност,</w:t>
            </w:r>
            <w:r w:rsidR="00250CB7" w:rsidRPr="008062CD">
              <w:rPr>
                <w:lang w:val="sr-Cyrl-RS"/>
              </w:rPr>
              <w:t xml:space="preserve"> акултурација, културни шок</w:t>
            </w:r>
            <w:r w:rsidRPr="008062CD">
              <w:rPr>
                <w:lang w:val="sr-Cyrl-RS"/>
              </w:rPr>
              <w:t>; е) примени основне антрополошке концепте у анализи релевантних друштвених</w:t>
            </w:r>
            <w:r w:rsidR="00990BF4" w:rsidRPr="008062CD">
              <w:rPr>
                <w:lang w:val="sr-Cyrl-RS"/>
              </w:rPr>
              <w:t>, културних</w:t>
            </w:r>
            <w:r w:rsidRPr="008062CD">
              <w:rPr>
                <w:lang w:val="sr-Cyrl-RS"/>
              </w:rPr>
              <w:t xml:space="preserve"> и психолошки</w:t>
            </w:r>
            <w:r w:rsidR="00765007" w:rsidRPr="008062CD">
              <w:rPr>
                <w:lang w:val="sr-Cyrl-RS"/>
              </w:rPr>
              <w:t>х</w:t>
            </w:r>
            <w:r w:rsidRPr="008062CD">
              <w:rPr>
                <w:lang w:val="sr-Cyrl-RS"/>
              </w:rPr>
              <w:t xml:space="preserve"> феномена; ж) развије интеркултуралну осетљивост и критичко мишљење о културној условљености људског понашања.</w:t>
            </w:r>
          </w:p>
        </w:tc>
      </w:tr>
      <w:tr w:rsidR="00965390" w:rsidRPr="008062C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8062C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8062CD">
              <w:rPr>
                <w:b/>
                <w:bCs/>
                <w:lang w:val="sr-Cyrl-RS"/>
              </w:rPr>
              <w:t>Садржај предмета</w:t>
            </w:r>
          </w:p>
          <w:p w14:paraId="5492501E" w14:textId="77777777" w:rsidR="00965390" w:rsidRPr="008062CD" w:rsidRDefault="00965390" w:rsidP="00C96438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r w:rsidRPr="008062CD">
              <w:rPr>
                <w:i/>
                <w:iCs/>
                <w:lang w:val="sr-Cyrl-RS"/>
              </w:rPr>
              <w:t>Теоријска настава</w:t>
            </w:r>
          </w:p>
          <w:p w14:paraId="6512BA86" w14:textId="4967E290" w:rsidR="007D032E" w:rsidRPr="008062CD" w:rsidRDefault="007D032E" w:rsidP="00603C89">
            <w:pPr>
              <w:numPr>
                <w:ilvl w:val="0"/>
                <w:numId w:val="6"/>
              </w:numPr>
              <w:tabs>
                <w:tab w:val="left" w:pos="702"/>
              </w:tabs>
              <w:autoSpaceDE/>
              <w:autoSpaceDN/>
              <w:adjustRightInd/>
              <w:ind w:left="702"/>
            </w:pPr>
            <w:r w:rsidRPr="008062CD">
              <w:t>Предмет</w:t>
            </w:r>
            <w:r w:rsidR="000769DB" w:rsidRPr="008062CD">
              <w:rPr>
                <w:lang w:val="sr-Cyrl-RS"/>
              </w:rPr>
              <w:t xml:space="preserve">, </w:t>
            </w:r>
            <w:r w:rsidRPr="008062CD">
              <w:t xml:space="preserve">метод </w:t>
            </w:r>
            <w:r w:rsidR="000769DB" w:rsidRPr="008062CD">
              <w:rPr>
                <w:lang w:val="sr-Cyrl-RS"/>
              </w:rPr>
              <w:t xml:space="preserve">и развој </w:t>
            </w:r>
            <w:r w:rsidRPr="008062CD">
              <w:t>социокултурне антропологије</w:t>
            </w:r>
            <w:r w:rsidRPr="008062CD">
              <w:rPr>
                <w:lang w:val="sr-Cyrl-RS"/>
              </w:rPr>
              <w:t xml:space="preserve"> </w:t>
            </w:r>
          </w:p>
          <w:p w14:paraId="39453E03" w14:textId="475B0044" w:rsidR="004E672D" w:rsidRPr="008062CD" w:rsidRDefault="004E672D" w:rsidP="00603C89">
            <w:pPr>
              <w:numPr>
                <w:ilvl w:val="0"/>
                <w:numId w:val="6"/>
              </w:numPr>
              <w:tabs>
                <w:tab w:val="left" w:pos="702"/>
              </w:tabs>
              <w:autoSpaceDE/>
              <w:autoSpaceDN/>
              <w:adjustRightInd/>
              <w:ind w:left="702"/>
            </w:pPr>
            <w:r w:rsidRPr="008062CD">
              <w:t xml:space="preserve">Култура и људска природа </w:t>
            </w:r>
          </w:p>
          <w:p w14:paraId="78B6F43D" w14:textId="1B4A8C3C" w:rsidR="005F6AC7" w:rsidRPr="008062CD" w:rsidRDefault="004A71AF" w:rsidP="00603C89">
            <w:pPr>
              <w:numPr>
                <w:ilvl w:val="0"/>
                <w:numId w:val="6"/>
              </w:numPr>
              <w:tabs>
                <w:tab w:val="left" w:pos="702"/>
              </w:tabs>
              <w:autoSpaceDE/>
              <w:autoSpaceDN/>
              <w:adjustRightInd/>
              <w:ind w:left="702"/>
              <w:rPr>
                <w:lang w:val="sr-Cyrl-RS"/>
              </w:rPr>
            </w:pPr>
            <w:r w:rsidRPr="008062CD">
              <w:rPr>
                <w:lang w:val="sr-Cyrl-RS"/>
              </w:rPr>
              <w:t xml:space="preserve">Хоминизација – комплементарност биолошке и социокултурне еволуције </w:t>
            </w:r>
          </w:p>
          <w:p w14:paraId="403D0876" w14:textId="370BDA06" w:rsidR="004E672D" w:rsidRPr="008062CD" w:rsidRDefault="004E672D" w:rsidP="00603C89">
            <w:pPr>
              <w:numPr>
                <w:ilvl w:val="0"/>
                <w:numId w:val="6"/>
              </w:numPr>
              <w:tabs>
                <w:tab w:val="left" w:pos="702"/>
              </w:tabs>
              <w:autoSpaceDE/>
              <w:autoSpaceDN/>
              <w:adjustRightInd/>
              <w:ind w:left="702"/>
              <w:rPr>
                <w:lang w:val="sr-Cyrl-RS"/>
              </w:rPr>
            </w:pPr>
            <w:r w:rsidRPr="008062CD">
              <w:t xml:space="preserve">Појединац као </w:t>
            </w:r>
            <w:r w:rsidR="0025251D" w:rsidRPr="008062CD">
              <w:rPr>
                <w:lang w:val="sr-Cyrl-RS"/>
              </w:rPr>
              <w:t>творац и производ</w:t>
            </w:r>
            <w:r w:rsidRPr="008062CD">
              <w:t xml:space="preserve"> културе и друштва </w:t>
            </w:r>
          </w:p>
          <w:p w14:paraId="1D9F34BA" w14:textId="59B336CF" w:rsidR="009B7A34" w:rsidRPr="008062CD" w:rsidRDefault="009B7A34" w:rsidP="00603C89">
            <w:pPr>
              <w:tabs>
                <w:tab w:val="left" w:pos="702"/>
              </w:tabs>
              <w:ind w:left="702" w:hanging="360"/>
              <w:rPr>
                <w:lang w:val="sr-Cyrl-RS"/>
              </w:rPr>
            </w:pPr>
            <w:r w:rsidRPr="008062CD">
              <w:rPr>
                <w:lang w:val="sr-Cyrl-RS"/>
              </w:rPr>
              <w:t>5</w:t>
            </w:r>
            <w:r w:rsidR="004E672D" w:rsidRPr="008062CD">
              <w:t>.</w:t>
            </w:r>
            <w:r w:rsidR="004E672D" w:rsidRPr="008062CD">
              <w:tab/>
            </w:r>
            <w:r w:rsidR="006B5C4F" w:rsidRPr="008062CD">
              <w:rPr>
                <w:lang w:val="sr-Cyrl-RS"/>
              </w:rPr>
              <w:t xml:space="preserve">Класични теоријски правци у антропологији </w:t>
            </w:r>
            <w:r w:rsidRPr="008062CD">
              <w:rPr>
                <w:lang w:val="sr-Cyrl-RS"/>
              </w:rPr>
              <w:t>(еволуционизам, дифузионизам, функционализам)</w:t>
            </w:r>
          </w:p>
          <w:p w14:paraId="007A6DB7" w14:textId="61896A5D" w:rsidR="004E672D" w:rsidRPr="008062CD" w:rsidRDefault="009B7A34" w:rsidP="00603C89">
            <w:pPr>
              <w:tabs>
                <w:tab w:val="left" w:pos="702"/>
              </w:tabs>
              <w:ind w:left="702" w:hanging="360"/>
              <w:rPr>
                <w:lang w:val="sr-Cyrl-RS"/>
              </w:rPr>
            </w:pPr>
            <w:r w:rsidRPr="008062CD">
              <w:rPr>
                <w:lang w:val="sr-Cyrl-RS"/>
              </w:rPr>
              <w:t xml:space="preserve">6.    </w:t>
            </w:r>
            <w:r w:rsidR="006B5C4F" w:rsidRPr="008062CD">
              <w:rPr>
                <w:lang w:val="sr-Cyrl-RS"/>
              </w:rPr>
              <w:t xml:space="preserve">Савремени теоријски правци у антропологији </w:t>
            </w:r>
            <w:r w:rsidRPr="008062CD">
              <w:rPr>
                <w:lang w:val="sr-Cyrl-RS"/>
              </w:rPr>
              <w:t>(структурализам</w:t>
            </w:r>
            <w:r w:rsidR="005F6AC7" w:rsidRPr="008062CD">
              <w:rPr>
                <w:lang w:val="sr-Cyrl-RS"/>
              </w:rPr>
              <w:t>,</w:t>
            </w:r>
            <w:r w:rsidR="000330E5" w:rsidRPr="008062CD">
              <w:rPr>
                <w:lang w:val="sr-Cyrl-RS"/>
              </w:rPr>
              <w:t xml:space="preserve"> </w:t>
            </w:r>
            <w:r w:rsidRPr="008062CD">
              <w:rPr>
                <w:lang w:val="sr-Cyrl-RS"/>
              </w:rPr>
              <w:t>интерпретативна</w:t>
            </w:r>
            <w:r w:rsidR="005F6AC7" w:rsidRPr="008062CD">
              <w:rPr>
                <w:lang w:val="sr-Cyrl-RS"/>
              </w:rPr>
              <w:t xml:space="preserve"> </w:t>
            </w:r>
            <w:r w:rsidRPr="008062CD">
              <w:rPr>
                <w:lang w:val="sr-Cyrl-RS"/>
              </w:rPr>
              <w:t>антропологија)</w:t>
            </w:r>
          </w:p>
          <w:p w14:paraId="0F8C1C96" w14:textId="6F42F715" w:rsidR="005F6AC7" w:rsidRPr="008062CD" w:rsidRDefault="005F6AC7" w:rsidP="00603C89">
            <w:pPr>
              <w:tabs>
                <w:tab w:val="left" w:pos="702"/>
              </w:tabs>
              <w:ind w:left="702" w:hanging="360"/>
              <w:rPr>
                <w:lang w:val="sr-Cyrl-RS"/>
              </w:rPr>
            </w:pPr>
            <w:r w:rsidRPr="008062CD">
              <w:rPr>
                <w:lang w:val="sr-Cyrl-RS"/>
              </w:rPr>
              <w:t>7.    Култура као симболички систем (симболи, значења, митови, ритуали и комуникација)</w:t>
            </w:r>
          </w:p>
          <w:p w14:paraId="7F70B89A" w14:textId="033BA1D4" w:rsidR="005F6AC7" w:rsidRPr="008062CD" w:rsidRDefault="005F6AC7" w:rsidP="00603C89">
            <w:pPr>
              <w:tabs>
                <w:tab w:val="left" w:pos="702"/>
              </w:tabs>
              <w:ind w:left="702" w:hanging="360"/>
              <w:rPr>
                <w:lang w:val="sr-Cyrl-RS"/>
              </w:rPr>
            </w:pPr>
            <w:r w:rsidRPr="008062CD">
              <w:rPr>
                <w:lang w:val="sr-Cyrl-RS"/>
              </w:rPr>
              <w:t xml:space="preserve">8.    </w:t>
            </w:r>
            <w:r w:rsidR="00D70846" w:rsidRPr="008062CD">
              <w:rPr>
                <w:lang w:val="sr-Cyrl-RS"/>
              </w:rPr>
              <w:t>Е</w:t>
            </w:r>
            <w:r w:rsidRPr="008062CD">
              <w:rPr>
                <w:lang w:val="sr-Cyrl-RS"/>
              </w:rPr>
              <w:t>нкултурација, акултурација</w:t>
            </w:r>
            <w:r w:rsidR="005D47CC" w:rsidRPr="008062CD">
              <w:rPr>
                <w:lang w:val="sr-Cyrl-RS"/>
              </w:rPr>
              <w:t xml:space="preserve"> и </w:t>
            </w:r>
            <w:r w:rsidRPr="008062CD">
              <w:rPr>
                <w:lang w:val="sr-Cyrl-RS"/>
              </w:rPr>
              <w:t>културни шок</w:t>
            </w:r>
          </w:p>
          <w:p w14:paraId="6E8B45AE" w14:textId="7615D1EE" w:rsidR="00777B2E" w:rsidRPr="008062CD" w:rsidRDefault="00197B7A" w:rsidP="00603C89">
            <w:pPr>
              <w:tabs>
                <w:tab w:val="left" w:pos="702"/>
              </w:tabs>
              <w:ind w:left="702" w:hanging="360"/>
              <w:rPr>
                <w:lang w:val="sr-Cyrl-RS"/>
              </w:rPr>
            </w:pPr>
            <w:r w:rsidRPr="008062CD">
              <w:rPr>
                <w:lang w:val="sr-Cyrl-RS"/>
              </w:rPr>
              <w:t>9</w:t>
            </w:r>
            <w:r w:rsidR="005D47CC" w:rsidRPr="008062CD">
              <w:rPr>
                <w:lang w:val="sr-Cyrl-RS"/>
              </w:rPr>
              <w:t xml:space="preserve">.  </w:t>
            </w:r>
            <w:r w:rsidRPr="008062CD">
              <w:rPr>
                <w:lang w:val="sr-Cyrl-RS"/>
              </w:rPr>
              <w:t xml:space="preserve">  </w:t>
            </w:r>
            <w:r w:rsidR="0025251D" w:rsidRPr="008062CD">
              <w:rPr>
                <w:lang w:val="sr-Cyrl-RS"/>
              </w:rPr>
              <w:t>К</w:t>
            </w:r>
            <w:r w:rsidR="00777B2E" w:rsidRPr="008062CD">
              <w:rPr>
                <w:lang w:val="sr-Cyrl-RS"/>
              </w:rPr>
              <w:t>ултурн</w:t>
            </w:r>
            <w:r w:rsidR="0025251D" w:rsidRPr="008062CD">
              <w:rPr>
                <w:lang w:val="sr-Cyrl-RS"/>
              </w:rPr>
              <w:t>е</w:t>
            </w:r>
            <w:r w:rsidR="00777B2E" w:rsidRPr="008062CD">
              <w:rPr>
                <w:lang w:val="sr-Cyrl-RS"/>
              </w:rPr>
              <w:t xml:space="preserve"> разлик</w:t>
            </w:r>
            <w:r w:rsidR="0025251D" w:rsidRPr="008062CD">
              <w:rPr>
                <w:lang w:val="sr-Cyrl-RS"/>
              </w:rPr>
              <w:t>е</w:t>
            </w:r>
            <w:r w:rsidR="00765007" w:rsidRPr="008062CD">
              <w:rPr>
                <w:lang w:val="sr-Cyrl-RS"/>
              </w:rPr>
              <w:t>, етноцентризам</w:t>
            </w:r>
            <w:r w:rsidR="0025251D" w:rsidRPr="008062CD">
              <w:rPr>
                <w:lang w:val="sr-Cyrl-RS"/>
              </w:rPr>
              <w:t xml:space="preserve"> и </w:t>
            </w:r>
            <w:r w:rsidR="00777B2E" w:rsidRPr="008062CD">
              <w:rPr>
                <w:lang w:val="sr-Cyrl-RS"/>
              </w:rPr>
              <w:t xml:space="preserve">однос према </w:t>
            </w:r>
            <w:r w:rsidRPr="008062CD">
              <w:rPr>
                <w:lang w:val="sr-Cyrl-RS"/>
              </w:rPr>
              <w:t>Д</w:t>
            </w:r>
            <w:r w:rsidR="00777B2E" w:rsidRPr="008062CD">
              <w:rPr>
                <w:lang w:val="sr-Cyrl-RS"/>
              </w:rPr>
              <w:t xml:space="preserve">ругом и </w:t>
            </w:r>
            <w:r w:rsidR="008359C6" w:rsidRPr="008062CD">
              <w:rPr>
                <w:lang w:val="sr-Cyrl-RS"/>
              </w:rPr>
              <w:t>д</w:t>
            </w:r>
            <w:r w:rsidR="00777B2E" w:rsidRPr="008062CD">
              <w:rPr>
                <w:lang w:val="sr-Cyrl-RS"/>
              </w:rPr>
              <w:t>ругачијем</w:t>
            </w:r>
          </w:p>
          <w:p w14:paraId="30354798" w14:textId="22AF1B5B" w:rsidR="00603C89" w:rsidRPr="008062CD" w:rsidRDefault="00777B2E" w:rsidP="00603C89">
            <w:pPr>
              <w:tabs>
                <w:tab w:val="left" w:pos="702"/>
              </w:tabs>
              <w:ind w:left="702" w:hanging="360"/>
              <w:rPr>
                <w:lang w:val="sr-Cyrl-RS"/>
              </w:rPr>
            </w:pPr>
            <w:r w:rsidRPr="008062CD">
              <w:rPr>
                <w:lang w:val="sr-Cyrl-RS"/>
              </w:rPr>
              <w:t>1</w:t>
            </w:r>
            <w:r w:rsidR="00197B7A" w:rsidRPr="008062CD">
              <w:rPr>
                <w:lang w:val="sr-Cyrl-RS"/>
              </w:rPr>
              <w:t>0</w:t>
            </w:r>
            <w:r w:rsidRPr="008062CD">
              <w:rPr>
                <w:lang w:val="sr-Cyrl-RS"/>
              </w:rPr>
              <w:t xml:space="preserve">.  </w:t>
            </w:r>
            <w:r w:rsidR="00197B7A" w:rsidRPr="008062CD">
              <w:rPr>
                <w:lang w:val="sr-Cyrl-RS"/>
              </w:rPr>
              <w:t>Ид</w:t>
            </w:r>
            <w:r w:rsidR="00975BAE" w:rsidRPr="008062CD">
              <w:rPr>
                <w:lang w:val="sr-Cyrl-RS"/>
              </w:rPr>
              <w:t>ентитет</w:t>
            </w:r>
            <w:r w:rsidR="00197B7A" w:rsidRPr="008062CD">
              <w:rPr>
                <w:lang w:val="sr-Cyrl-RS"/>
              </w:rPr>
              <w:t>, културни диверзитет</w:t>
            </w:r>
            <w:r w:rsidR="00975BAE" w:rsidRPr="008062CD">
              <w:rPr>
                <w:lang w:val="sr-Cyrl-RS"/>
              </w:rPr>
              <w:t xml:space="preserve"> и политике мултикултурализма</w:t>
            </w:r>
            <w:r w:rsidR="008359C6" w:rsidRPr="008062CD">
              <w:rPr>
                <w:lang w:val="sr-Cyrl-RS"/>
              </w:rPr>
              <w:t xml:space="preserve"> </w:t>
            </w:r>
          </w:p>
          <w:p w14:paraId="5ED5A265" w14:textId="58BB85BD" w:rsidR="00D356CC" w:rsidRPr="008062CD" w:rsidRDefault="00D356CC" w:rsidP="00603C89">
            <w:pPr>
              <w:tabs>
                <w:tab w:val="left" w:pos="702"/>
              </w:tabs>
              <w:ind w:left="702" w:hanging="360"/>
              <w:rPr>
                <w:lang w:val="sr-Cyrl-RS"/>
              </w:rPr>
            </w:pPr>
            <w:r w:rsidRPr="008062CD">
              <w:rPr>
                <w:lang w:val="sr-Cyrl-RS"/>
              </w:rPr>
              <w:t>11.  Интеркултурне компетенције и међукултурна комуникација</w:t>
            </w:r>
          </w:p>
          <w:p w14:paraId="707A885E" w14:textId="385CF009" w:rsidR="00603C89" w:rsidRPr="008062CD" w:rsidRDefault="00603C89" w:rsidP="00D356CC">
            <w:pPr>
              <w:tabs>
                <w:tab w:val="left" w:pos="702"/>
              </w:tabs>
              <w:ind w:left="702" w:hanging="360"/>
              <w:rPr>
                <w:lang w:val="sr-Cyrl-RS"/>
              </w:rPr>
            </w:pPr>
            <w:r w:rsidRPr="008062CD">
              <w:rPr>
                <w:lang w:val="sr-Cyrl-RS"/>
              </w:rPr>
              <w:t>1</w:t>
            </w:r>
            <w:r w:rsidR="00765007" w:rsidRPr="008062CD">
              <w:rPr>
                <w:lang w:val="sr-Cyrl-RS"/>
              </w:rPr>
              <w:t>2</w:t>
            </w:r>
            <w:r w:rsidRPr="008062CD">
              <w:rPr>
                <w:lang w:val="sr-Cyrl-RS"/>
              </w:rPr>
              <w:t xml:space="preserve">.  </w:t>
            </w:r>
            <w:r w:rsidR="00F52C81" w:rsidRPr="008062CD">
              <w:rPr>
                <w:lang w:val="sr-Cyrl-RS"/>
              </w:rPr>
              <w:t xml:space="preserve">Социокултурне конструкције тела, </w:t>
            </w:r>
            <w:r w:rsidR="00314361" w:rsidRPr="008062CD">
              <w:rPr>
                <w:lang w:val="sr-Cyrl-RS"/>
              </w:rPr>
              <w:t>рода</w:t>
            </w:r>
            <w:r w:rsidR="00F52C81" w:rsidRPr="008062CD">
              <w:rPr>
                <w:lang w:val="sr-Cyrl-RS"/>
              </w:rPr>
              <w:t>, болести и здравља</w:t>
            </w:r>
          </w:p>
          <w:p w14:paraId="353A123E" w14:textId="4711270E" w:rsidR="00603C89" w:rsidRPr="008062CD" w:rsidRDefault="00603C89" w:rsidP="00603C89">
            <w:pPr>
              <w:tabs>
                <w:tab w:val="left" w:pos="702"/>
              </w:tabs>
              <w:ind w:left="702" w:hanging="360"/>
              <w:rPr>
                <w:lang w:val="sr-Cyrl-RS"/>
              </w:rPr>
            </w:pPr>
            <w:r w:rsidRPr="008062CD">
              <w:rPr>
                <w:lang w:val="sr-Cyrl-RS"/>
              </w:rPr>
              <w:t>13.  Потрошња, медији, технологија и популарна култура</w:t>
            </w:r>
          </w:p>
          <w:p w14:paraId="523DA485" w14:textId="7814203F" w:rsidR="00603C89" w:rsidRPr="008062CD" w:rsidRDefault="00603C89" w:rsidP="00603C89">
            <w:pPr>
              <w:tabs>
                <w:tab w:val="left" w:pos="702"/>
              </w:tabs>
              <w:ind w:left="702" w:hanging="360"/>
              <w:rPr>
                <w:lang w:val="sr-Cyrl-RS"/>
              </w:rPr>
            </w:pPr>
            <w:r w:rsidRPr="008062CD">
              <w:rPr>
                <w:lang w:val="sr-Cyrl-RS"/>
              </w:rPr>
              <w:t>14.  Глобализација, хибридност и савремени културни процеси (миграције, транснационалност и културни идентитети)</w:t>
            </w:r>
          </w:p>
          <w:p w14:paraId="4AC38ABE" w14:textId="5A4C198A" w:rsidR="00777B2E" w:rsidRPr="008062CD" w:rsidRDefault="00603C89" w:rsidP="00603C89">
            <w:pPr>
              <w:tabs>
                <w:tab w:val="left" w:pos="702"/>
              </w:tabs>
              <w:ind w:left="702" w:hanging="360"/>
              <w:rPr>
                <w:lang w:val="sr-Cyrl-RS"/>
              </w:rPr>
            </w:pPr>
            <w:r w:rsidRPr="008062CD">
              <w:rPr>
                <w:lang w:val="sr-Cyrl-RS"/>
              </w:rPr>
              <w:t xml:space="preserve">15. </w:t>
            </w:r>
            <w:r w:rsidR="009C0D71">
              <w:rPr>
                <w:lang w:val="sr-Cyrl-RS"/>
              </w:rPr>
              <w:t xml:space="preserve"> </w:t>
            </w:r>
            <w:r w:rsidRPr="008062CD">
              <w:rPr>
                <w:lang w:val="sr-Cyrl-RS"/>
              </w:rPr>
              <w:t>Савремена социокултурна антропологија и њена примена</w:t>
            </w:r>
          </w:p>
          <w:p w14:paraId="173EAE58" w14:textId="77777777" w:rsidR="0034585F" w:rsidRDefault="0034585F" w:rsidP="008E4621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</w:p>
          <w:p w14:paraId="7E0A5810" w14:textId="6BC4E1D2" w:rsidR="008E4621" w:rsidRPr="008062CD" w:rsidRDefault="00965390" w:rsidP="008E4621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bookmarkStart w:id="0" w:name="_GoBack"/>
            <w:bookmarkEnd w:id="0"/>
            <w:r w:rsidRPr="008062CD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17E50F0F" w14:textId="531A31A0" w:rsidR="008E4621" w:rsidRPr="008062CD" w:rsidRDefault="008E4621" w:rsidP="00CE519B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8062CD">
              <w:rPr>
                <w:lang w:val="sr-Cyrl-RS"/>
              </w:rPr>
              <w:t>Анализа антрополошких текстова, студија случаја, ритуала, симбола и различитих културних пракси. Анализа изабраних медијских садржаја, документарних и играних филмова из антрополошке перспективе. Дискусије о социокултурним разликама у понашању, емоцијама и комуникацији, уз примену антрополошких појмова и теорија у разумевању друштвених</w:t>
            </w:r>
            <w:r w:rsidR="00765007" w:rsidRPr="008062CD">
              <w:rPr>
                <w:lang w:val="sr-Cyrl-RS"/>
              </w:rPr>
              <w:t>, културних</w:t>
            </w:r>
            <w:r w:rsidRPr="008062CD">
              <w:rPr>
                <w:lang w:val="sr-Cyrl-RS"/>
              </w:rPr>
              <w:t xml:space="preserve"> и психолошких феномена. Израда есеја, студентских презентација и тематских задатака, као и обрада тема по избору студената у договору са наставником.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0EB354CF" w:rsidR="00965390" w:rsidRPr="008062C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28626D">
              <w:rPr>
                <w:b/>
                <w:bCs/>
                <w:lang w:val="sr-Cyrl-RS"/>
              </w:rPr>
              <w:t>Литература</w:t>
            </w:r>
            <w:r w:rsidR="00D356CC" w:rsidRPr="008062CD">
              <w:rPr>
                <w:b/>
                <w:bCs/>
                <w:lang w:val="sr-Cyrl-RS"/>
              </w:rPr>
              <w:t>:</w:t>
            </w:r>
          </w:p>
          <w:p w14:paraId="25132E99" w14:textId="58716000" w:rsidR="008E4621" w:rsidRPr="008062CD" w:rsidRDefault="00290D3F" w:rsidP="008E4621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8062CD">
              <w:rPr>
                <w:lang w:val="sr-Cyrl-RS"/>
              </w:rPr>
              <w:t>Bošković</w:t>
            </w:r>
            <w:r w:rsidR="00686E40" w:rsidRPr="008062CD">
              <w:rPr>
                <w:lang w:val="sr-Cyrl-RS"/>
              </w:rPr>
              <w:t>,</w:t>
            </w:r>
            <w:r w:rsidRPr="008062CD">
              <w:rPr>
                <w:lang w:val="sr-Cyrl-RS"/>
              </w:rPr>
              <w:t xml:space="preserve"> A. (2010) </w:t>
            </w:r>
            <w:r w:rsidRPr="008062CD">
              <w:rPr>
                <w:i/>
                <w:iCs/>
                <w:lang w:val="sr-Cyrl-RS"/>
              </w:rPr>
              <w:t>Kratak uvod u antropologiju</w:t>
            </w:r>
            <w:r w:rsidRPr="008062CD">
              <w:rPr>
                <w:lang w:val="sr-Cyrl-RS"/>
              </w:rPr>
              <w:t xml:space="preserve">. </w:t>
            </w:r>
            <w:r w:rsidRPr="008062CD">
              <w:rPr>
                <w:lang w:val="sr-Latn-RS"/>
              </w:rPr>
              <w:t xml:space="preserve">Beograd: </w:t>
            </w:r>
            <w:r w:rsidRPr="008062CD">
              <w:rPr>
                <w:lang w:val="sr-Cyrl-RS"/>
              </w:rPr>
              <w:t>Službeni glasnik (21-35; 61-79; 107-125)</w:t>
            </w:r>
            <w:r w:rsidR="004A71AF" w:rsidRPr="008062CD">
              <w:rPr>
                <w:lang w:val="sr-Latn-RS"/>
              </w:rPr>
              <w:t xml:space="preserve">; </w:t>
            </w:r>
          </w:p>
          <w:p w14:paraId="5BF39DB1" w14:textId="1E7341F1" w:rsidR="008E4621" w:rsidRPr="008062CD" w:rsidRDefault="00290D3F" w:rsidP="008E4621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8062CD">
              <w:rPr>
                <w:lang w:val="sr-Cyrl-RS"/>
              </w:rPr>
              <w:t>Bošković</w:t>
            </w:r>
            <w:r w:rsidR="00686E40" w:rsidRPr="008062CD">
              <w:rPr>
                <w:lang w:val="sr-Cyrl-RS"/>
              </w:rPr>
              <w:t>,</w:t>
            </w:r>
            <w:r w:rsidRPr="008062CD">
              <w:rPr>
                <w:lang w:val="sr-Cyrl-RS"/>
              </w:rPr>
              <w:t xml:space="preserve"> A. (2021) </w:t>
            </w:r>
            <w:r w:rsidRPr="008062CD">
              <w:rPr>
                <w:i/>
                <w:iCs/>
                <w:lang w:val="sr-Latn-RS"/>
              </w:rPr>
              <w:t>Antropologija: od kamenog doba do kompjutera</w:t>
            </w:r>
            <w:r w:rsidRPr="008062CD">
              <w:rPr>
                <w:lang w:val="sr-Latn-RS"/>
              </w:rPr>
              <w:t>. Beograd: Evoluta (</w:t>
            </w:r>
            <w:r w:rsidRPr="008062CD">
              <w:rPr>
                <w:lang w:val="sr-Cyrl-RS"/>
              </w:rPr>
              <w:t>35-69; 221-230)</w:t>
            </w:r>
            <w:r w:rsidR="004A71AF" w:rsidRPr="008062CD">
              <w:rPr>
                <w:lang w:val="sr-Latn-RS"/>
              </w:rPr>
              <w:t xml:space="preserve">; </w:t>
            </w:r>
          </w:p>
          <w:p w14:paraId="1FACE615" w14:textId="77777777" w:rsidR="008E4621" w:rsidRPr="008062CD" w:rsidRDefault="00290D3F" w:rsidP="008E4621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8062CD">
              <w:rPr>
                <w:lang w:val="sr-Cyrl-RS"/>
              </w:rPr>
              <w:t xml:space="preserve">Božilović, N. (2010) </w:t>
            </w:r>
            <w:r w:rsidRPr="008062CD">
              <w:rPr>
                <w:i/>
                <w:iCs/>
                <w:lang w:val="sr-Cyrl-RS"/>
              </w:rPr>
              <w:t xml:space="preserve">Sva lica kulture: </w:t>
            </w:r>
            <w:r w:rsidRPr="008062CD">
              <w:rPr>
                <w:i/>
                <w:iCs/>
                <w:lang w:val="sr-Latn-RS"/>
              </w:rPr>
              <w:t>studije i ogledi iz antroposociologije.</w:t>
            </w:r>
            <w:r w:rsidRPr="008062CD">
              <w:rPr>
                <w:lang w:val="sr-Cyrl-RS"/>
              </w:rPr>
              <w:t xml:space="preserve"> </w:t>
            </w:r>
            <w:r w:rsidRPr="008062CD">
              <w:rPr>
                <w:lang w:val="sr-Latn-RS"/>
              </w:rPr>
              <w:t xml:space="preserve">Niš: </w:t>
            </w:r>
            <w:r w:rsidRPr="008062CD">
              <w:rPr>
                <w:lang w:val="sr-Cyrl-RS"/>
              </w:rPr>
              <w:t>Filozofski fakultet (11-25; 31-41; 46-57)</w:t>
            </w:r>
            <w:r w:rsidRPr="008062CD">
              <w:rPr>
                <w:lang w:val="sr-Latn-RS"/>
              </w:rPr>
              <w:t xml:space="preserve">; </w:t>
            </w:r>
          </w:p>
          <w:p w14:paraId="0341FF90" w14:textId="2737B87A" w:rsidR="008E4621" w:rsidRPr="008062CD" w:rsidRDefault="00290D3F" w:rsidP="008E4621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8062CD">
              <w:rPr>
                <w:lang w:val="sr-Cyrl-RS"/>
              </w:rPr>
              <w:t>Božilović, N. (2014)</w:t>
            </w:r>
            <w:r w:rsidRPr="008062CD">
              <w:rPr>
                <w:lang w:val="sr-Latn-RS"/>
              </w:rPr>
              <w:t xml:space="preserve"> </w:t>
            </w:r>
            <w:r w:rsidRPr="008062CD">
              <w:rPr>
                <w:i/>
                <w:iCs/>
                <w:lang w:val="sr-Latn-RS"/>
              </w:rPr>
              <w:t>Kulturno klatno</w:t>
            </w:r>
            <w:r w:rsidRPr="008062CD">
              <w:rPr>
                <w:lang w:val="sr-Latn-RS"/>
              </w:rPr>
              <w:t>. Niš: Filozofski fakultet (</w:t>
            </w:r>
            <w:r w:rsidRPr="008062CD">
              <w:rPr>
                <w:lang w:val="sr-Cyrl-RS"/>
              </w:rPr>
              <w:t>37-81)</w:t>
            </w:r>
            <w:r w:rsidR="004A71AF" w:rsidRPr="008062CD">
              <w:rPr>
                <w:lang w:val="sr-Latn-RS"/>
              </w:rPr>
              <w:t xml:space="preserve">; </w:t>
            </w:r>
          </w:p>
          <w:p w14:paraId="13C4B583" w14:textId="7C724A24" w:rsidR="008E4621" w:rsidRPr="008062CD" w:rsidRDefault="00290D3F" w:rsidP="008E4621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8062CD">
              <w:rPr>
                <w:lang w:val="sr-Cyrl-RS"/>
              </w:rPr>
              <w:t xml:space="preserve">Delijež, R. (2012) </w:t>
            </w:r>
            <w:r w:rsidRPr="00E242D4">
              <w:rPr>
                <w:i/>
                <w:iCs/>
                <w:lang w:val="sr-Cyrl-RS"/>
              </w:rPr>
              <w:t>Istorija antropologije: škole, pisci, teorije</w:t>
            </w:r>
            <w:r w:rsidRPr="00E242D4">
              <w:rPr>
                <w:lang w:val="sr-Cyrl-RS"/>
              </w:rPr>
              <w:t>.</w:t>
            </w:r>
            <w:r w:rsidRPr="008062CD">
              <w:rPr>
                <w:lang w:val="sr-Cyrl-RS"/>
              </w:rPr>
              <w:t xml:space="preserve"> Beograd: Čigoja </w:t>
            </w:r>
            <w:r w:rsidRPr="00E242D4">
              <w:rPr>
                <w:lang w:val="sr-Cyrl-RS"/>
              </w:rPr>
              <w:t>štampa</w:t>
            </w:r>
            <w:r w:rsidR="004A71AF" w:rsidRPr="00E242D4">
              <w:rPr>
                <w:lang w:val="sr-Latn-RS"/>
              </w:rPr>
              <w:t xml:space="preserve"> (</w:t>
            </w:r>
            <w:r w:rsidR="005F7C79" w:rsidRPr="00E242D4">
              <w:rPr>
                <w:lang w:val="sr-Latn-RS"/>
              </w:rPr>
              <w:t>1</w:t>
            </w:r>
            <w:r w:rsidR="00E242D4" w:rsidRPr="00E242D4">
              <w:rPr>
                <w:lang w:val="sr-Latn-RS"/>
              </w:rPr>
              <w:t>1-51</w:t>
            </w:r>
            <w:r w:rsidR="005F7C79" w:rsidRPr="00E242D4">
              <w:rPr>
                <w:lang w:val="sr-Latn-RS"/>
              </w:rPr>
              <w:t>; 110-1</w:t>
            </w:r>
            <w:r w:rsidR="0028626D">
              <w:rPr>
                <w:lang w:val="sr-Latn-RS"/>
              </w:rPr>
              <w:t>4</w:t>
            </w:r>
            <w:r w:rsidR="00E242D4" w:rsidRPr="00E242D4">
              <w:rPr>
                <w:lang w:val="sr-Latn-RS"/>
              </w:rPr>
              <w:t>5</w:t>
            </w:r>
            <w:r w:rsidR="005F7C79" w:rsidRPr="00E242D4">
              <w:rPr>
                <w:lang w:val="sr-Latn-RS"/>
              </w:rPr>
              <w:t>;</w:t>
            </w:r>
            <w:r w:rsidR="00E242D4" w:rsidRPr="00E242D4">
              <w:rPr>
                <w:lang w:val="sr-Latn-RS"/>
              </w:rPr>
              <w:t xml:space="preserve"> 21</w:t>
            </w:r>
            <w:r w:rsidR="0028626D">
              <w:rPr>
                <w:lang w:val="sr-Latn-RS"/>
              </w:rPr>
              <w:t>5</w:t>
            </w:r>
            <w:r w:rsidR="00E242D4" w:rsidRPr="00E242D4">
              <w:rPr>
                <w:lang w:val="sr-Latn-RS"/>
              </w:rPr>
              <w:t>-</w:t>
            </w:r>
            <w:r w:rsidR="0028626D">
              <w:rPr>
                <w:lang w:val="sr-Latn-RS"/>
              </w:rPr>
              <w:t>242</w:t>
            </w:r>
            <w:r w:rsidR="004A71AF" w:rsidRPr="00E242D4">
              <w:rPr>
                <w:lang w:val="sr-Latn-RS"/>
              </w:rPr>
              <w:t>);</w:t>
            </w:r>
            <w:r w:rsidR="004A71AF" w:rsidRPr="008062CD">
              <w:rPr>
                <w:lang w:val="sr-Latn-RS"/>
              </w:rPr>
              <w:t xml:space="preserve"> </w:t>
            </w:r>
          </w:p>
          <w:p w14:paraId="0DC42D3D" w14:textId="77777777" w:rsidR="008E4621" w:rsidRPr="008062CD" w:rsidRDefault="00290D3F" w:rsidP="008E4621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8062CD">
              <w:rPr>
                <w:lang w:val="sr-Cyrl-RS"/>
              </w:rPr>
              <w:t xml:space="preserve">Fabijeti, U., Maligeti, R., Matera, V. (2002) </w:t>
            </w:r>
            <w:r w:rsidRPr="008062CD">
              <w:rPr>
                <w:i/>
                <w:iCs/>
                <w:lang w:val="sr-Cyrl-RS"/>
              </w:rPr>
              <w:t>Uvod u antropologiju</w:t>
            </w:r>
            <w:r w:rsidRPr="008062CD">
              <w:rPr>
                <w:lang w:val="sr-Cyrl-RS"/>
              </w:rPr>
              <w:t xml:space="preserve">. </w:t>
            </w:r>
            <w:r w:rsidR="004A71AF" w:rsidRPr="008062CD">
              <w:rPr>
                <w:lang w:val="sr-Latn-RS"/>
              </w:rPr>
              <w:t xml:space="preserve">Beograd: </w:t>
            </w:r>
            <w:r w:rsidRPr="008062CD">
              <w:rPr>
                <w:lang w:val="sr-Cyrl-RS"/>
              </w:rPr>
              <w:t>Clio (11-25; 109-116)</w:t>
            </w:r>
            <w:r w:rsidR="004A71AF" w:rsidRPr="008062CD">
              <w:rPr>
                <w:lang w:val="sr-Latn-RS"/>
              </w:rPr>
              <w:t xml:space="preserve">; </w:t>
            </w:r>
          </w:p>
          <w:p w14:paraId="666438B7" w14:textId="275B8D7C" w:rsidR="008E4621" w:rsidRPr="008062CD" w:rsidRDefault="00290D3F" w:rsidP="008E4621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8062CD">
              <w:rPr>
                <w:lang w:val="sr-Cyrl-RS"/>
              </w:rPr>
              <w:lastRenderedPageBreak/>
              <w:t>Golubović, Z. (2007) Čovek i njegov svet</w:t>
            </w:r>
            <w:r w:rsidR="00BD63A4" w:rsidRPr="008062CD">
              <w:rPr>
                <w:lang w:val="sr-Cyrl-RS"/>
              </w:rPr>
              <w:t xml:space="preserve"> –</w:t>
            </w:r>
            <w:r w:rsidRPr="008062CD">
              <w:rPr>
                <w:lang w:val="sr-Cyrl-RS"/>
              </w:rPr>
              <w:t xml:space="preserve"> u a</w:t>
            </w:r>
            <w:r w:rsidR="00765007" w:rsidRPr="008062CD">
              <w:rPr>
                <w:lang w:val="sr-Latn-RS"/>
              </w:rPr>
              <w:t>n</w:t>
            </w:r>
            <w:r w:rsidRPr="008062CD">
              <w:rPr>
                <w:lang w:val="sr-Cyrl-RS"/>
              </w:rPr>
              <w:t xml:space="preserve">tropološkoj perspektivi, u: </w:t>
            </w:r>
            <w:r w:rsidRPr="008062CD">
              <w:rPr>
                <w:i/>
                <w:iCs/>
                <w:lang w:val="sr-Cyrl-RS"/>
              </w:rPr>
              <w:t>Antropologija</w:t>
            </w:r>
            <w:r w:rsidRPr="008062CD">
              <w:rPr>
                <w:lang w:val="sr-Cyrl-RS"/>
              </w:rPr>
              <w:t>, Tom I. Beograd: JP Službeni glasnik (22-37; 197-239)</w:t>
            </w:r>
            <w:r w:rsidR="004A71AF" w:rsidRPr="008062CD">
              <w:rPr>
                <w:lang w:val="sr-Latn-RS"/>
              </w:rPr>
              <w:t xml:space="preserve">; </w:t>
            </w:r>
          </w:p>
          <w:p w14:paraId="0E16D305" w14:textId="77777777" w:rsidR="008E4621" w:rsidRPr="008062CD" w:rsidRDefault="00290D3F" w:rsidP="008E4621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28626D">
              <w:rPr>
                <w:lang w:val="sr-Cyrl-RS"/>
              </w:rPr>
              <w:t xml:space="preserve">Haviland, W. (2004) </w:t>
            </w:r>
            <w:r w:rsidRPr="0028626D">
              <w:rPr>
                <w:i/>
                <w:iCs/>
                <w:lang w:val="sr-Cyrl-RS"/>
              </w:rPr>
              <w:t>Kulturna antropologija</w:t>
            </w:r>
            <w:r w:rsidRPr="0028626D">
              <w:rPr>
                <w:lang w:val="sr-Cyrl-RS"/>
              </w:rPr>
              <w:t>. Naklada Slap</w:t>
            </w:r>
            <w:r w:rsidRPr="008062CD">
              <w:rPr>
                <w:lang w:val="sr-Cyrl-RS"/>
              </w:rPr>
              <w:t xml:space="preserve"> (33-45; 64-82; 124-137; 405-420)</w:t>
            </w:r>
            <w:r w:rsidR="004A71AF" w:rsidRPr="008062CD">
              <w:rPr>
                <w:lang w:val="sr-Latn-RS"/>
              </w:rPr>
              <w:t xml:space="preserve">; </w:t>
            </w:r>
          </w:p>
          <w:p w14:paraId="477738A0" w14:textId="77777777" w:rsidR="008E4621" w:rsidRPr="008062CD" w:rsidRDefault="00290D3F" w:rsidP="008E4621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8062CD">
              <w:rPr>
                <w:lang w:val="sr-Latn-RS"/>
              </w:rPr>
              <w:t>Žolt, L., Koković, D., Ristić, D</w:t>
            </w:r>
            <w:r w:rsidRPr="008062CD">
              <w:rPr>
                <w:lang w:val="sr-Cyrl-RS"/>
              </w:rPr>
              <w:t>. (2026)</w:t>
            </w:r>
            <w:r w:rsidRPr="008062CD">
              <w:rPr>
                <w:lang w:val="sr-Latn-RS"/>
              </w:rPr>
              <w:t xml:space="preserve"> </w:t>
            </w:r>
            <w:r w:rsidRPr="008062CD">
              <w:rPr>
                <w:i/>
                <w:iCs/>
                <w:lang w:val="sr-Latn-RS"/>
              </w:rPr>
              <w:t>Sociologija kulture i popularne kulture.</w:t>
            </w:r>
            <w:r w:rsidRPr="008062CD">
              <w:rPr>
                <w:lang w:val="sr-Cyrl-RS"/>
              </w:rPr>
              <w:t xml:space="preserve"> Novi Sad: Prometej</w:t>
            </w:r>
            <w:r w:rsidRPr="008062CD">
              <w:rPr>
                <w:lang w:val="sr-Latn-RS"/>
              </w:rPr>
              <w:t xml:space="preserve"> (44-47; 125-142)</w:t>
            </w:r>
            <w:r w:rsidR="004A71AF" w:rsidRPr="008062CD">
              <w:rPr>
                <w:lang w:val="sr-Latn-RS"/>
              </w:rPr>
              <w:t xml:space="preserve">; </w:t>
            </w:r>
          </w:p>
          <w:p w14:paraId="56702491" w14:textId="07C75E3E" w:rsidR="008E4621" w:rsidRPr="008062CD" w:rsidRDefault="00290D3F" w:rsidP="008E4621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8062CD">
              <w:rPr>
                <w:lang w:val="sr-Cyrl-RS"/>
              </w:rPr>
              <w:t xml:space="preserve">Жикић, Б. (2018) </w:t>
            </w:r>
            <w:r w:rsidRPr="00E242D4">
              <w:rPr>
                <w:i/>
                <w:iCs/>
                <w:lang w:val="sr-Cyrl-RS"/>
              </w:rPr>
              <w:t>Антропологија тела</w:t>
            </w:r>
            <w:r w:rsidRPr="008062CD">
              <w:rPr>
                <w:lang w:val="sr-Cyrl-RS"/>
              </w:rPr>
              <w:t>. Београд: Филозофски факултет</w:t>
            </w:r>
            <w:r w:rsidR="004A71AF" w:rsidRPr="008062CD">
              <w:rPr>
                <w:lang w:val="sr-Latn-RS"/>
              </w:rPr>
              <w:t xml:space="preserve"> (</w:t>
            </w:r>
            <w:r w:rsidR="00E242D4">
              <w:rPr>
                <w:lang w:val="sr-Latn-RS"/>
              </w:rPr>
              <w:t>11-115; 506-512</w:t>
            </w:r>
            <w:r w:rsidR="004A71AF" w:rsidRPr="008062CD">
              <w:rPr>
                <w:lang w:val="sr-Latn-RS"/>
              </w:rPr>
              <w:t xml:space="preserve">); </w:t>
            </w:r>
          </w:p>
          <w:p w14:paraId="61780514" w14:textId="77777777" w:rsidR="008E4621" w:rsidRPr="008062CD" w:rsidRDefault="00290D3F" w:rsidP="008E4621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8062CD">
              <w:rPr>
                <w:lang w:val="sr-Cyrl-RS"/>
              </w:rPr>
              <w:t xml:space="preserve">Петковић, Ј. (2020) </w:t>
            </w:r>
            <w:r w:rsidRPr="008062CD">
              <w:rPr>
                <w:i/>
                <w:iCs/>
                <w:lang w:val="sr-Cyrl-RS"/>
              </w:rPr>
              <w:t>Савремено друштво и културне промене</w:t>
            </w:r>
            <w:r w:rsidRPr="008062CD">
              <w:rPr>
                <w:lang w:val="sr-Cyrl-RS"/>
              </w:rPr>
              <w:t>. Ниш: Филозофски факултет (26-39; 57-65; 109-118; 167-178)</w:t>
            </w:r>
            <w:r w:rsidR="004A71AF" w:rsidRPr="008062CD">
              <w:rPr>
                <w:lang w:val="sr-Latn-RS"/>
              </w:rPr>
              <w:t>.</w:t>
            </w:r>
          </w:p>
          <w:p w14:paraId="1E2161D0" w14:textId="0877C25C" w:rsidR="00621043" w:rsidRPr="008062CD" w:rsidRDefault="00621043" w:rsidP="008E4621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8062CD">
              <w:rPr>
                <w:b/>
                <w:bCs/>
                <w:lang w:val="sr-Cyrl-RS"/>
              </w:rPr>
              <w:t>Напомена</w:t>
            </w:r>
            <w:r w:rsidRPr="008062CD">
              <w:rPr>
                <w:lang w:val="sr-Cyrl-RS"/>
              </w:rPr>
              <w:t xml:space="preserve">: </w:t>
            </w:r>
            <w:r w:rsidR="005138C6" w:rsidRPr="005138C6">
              <w:rPr>
                <w:lang w:val="sr-Cyrl-RS"/>
              </w:rPr>
              <w:t>Део наведене литературе обавезан је за припрему колоквијума и испита, док се преостали део користи селективно, у складу са тематским оквиром наставе и истраживачким интересовањима студената. По потреби ће се користити и додатна литература.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8062C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8062CD"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 w:rsidRPr="008062C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2B8CDFCB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4A7887">
              <w:rPr>
                <w:b/>
                <w:lang w:val="sr-Cyrl-RS"/>
              </w:rPr>
              <w:t xml:space="preserve"> </w:t>
            </w:r>
            <w:r w:rsidR="004A7887" w:rsidRPr="0083746F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7965D384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4A7887">
              <w:rPr>
                <w:b/>
                <w:lang w:val="sr-Cyrl-RS"/>
              </w:rPr>
              <w:t xml:space="preserve"> </w:t>
            </w:r>
            <w:r w:rsidR="004A7887" w:rsidRPr="0083746F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2F256B2" w14:textId="1D070135" w:rsidR="00AA3483" w:rsidRPr="008062CD" w:rsidRDefault="00965390" w:rsidP="00F965F7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 w:rsidRPr="008062C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30C61836" w:rsidR="00AA3483" w:rsidRPr="008062CD" w:rsidRDefault="00AA3483" w:rsidP="00686E40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8062CD">
              <w:rPr>
                <w:lang w:val="sr-Cyrl-RS"/>
              </w:rPr>
              <w:t>Настава се реализује кроз комбинацију предавања, интерактивних вежби, дискусија и самосталног студентског рада. У настави се користе презентације, аудиовизуелни материјали и различити облици анализе садржаја, уз подстицање активног учешћа студената, критичког мишљења и повезивања теоријских знања са конкретним друштвеним и културним контекстима.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8062C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8062C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83746F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8062CD" w:rsidRDefault="00965390" w:rsidP="0083746F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8062C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65390" w:rsidRPr="0083746F" w:rsidRDefault="00965390" w:rsidP="0083746F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83746F">
              <w:rPr>
                <w:lang w:val="sr-Cyrl-RS"/>
              </w:rPr>
              <w:t>поена</w:t>
            </w:r>
          </w:p>
          <w:p w14:paraId="7D642668" w14:textId="77777777" w:rsidR="00965390" w:rsidRPr="0083746F" w:rsidRDefault="00965390" w:rsidP="0083746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</w:p>
        </w:tc>
        <w:tc>
          <w:tcPr>
            <w:tcW w:w="3223" w:type="dxa"/>
            <w:gridSpan w:val="2"/>
          </w:tcPr>
          <w:p w14:paraId="062259DF" w14:textId="79FED4B3" w:rsidR="00965390" w:rsidRPr="00E3746D" w:rsidRDefault="00965390" w:rsidP="0083746F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</w:tcPr>
          <w:p w14:paraId="6EDE7DAD" w14:textId="77777777" w:rsidR="00965390" w:rsidRPr="0083746F" w:rsidRDefault="00965390" w:rsidP="0083746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83746F">
              <w:rPr>
                <w:lang w:val="sr-Cyrl-RS"/>
              </w:rPr>
              <w:t>поена</w:t>
            </w:r>
          </w:p>
        </w:tc>
      </w:tr>
      <w:tr w:rsidR="00C87121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D2C6093" w14:textId="78808F4D" w:rsidR="00C87121" w:rsidRDefault="0083746F" w:rsidP="00C87121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C87121" w:rsidRPr="00E3746D">
              <w:rPr>
                <w:lang w:val="sr-Cyrl-RS"/>
              </w:rPr>
              <w:t xml:space="preserve">ктивност </w:t>
            </w:r>
            <w:r w:rsidR="00C87121">
              <w:rPr>
                <w:lang w:val="sr-Cyrl-RS"/>
              </w:rPr>
              <w:t>на часу</w:t>
            </w:r>
          </w:p>
          <w:p w14:paraId="4E6BC44C" w14:textId="3A81B926" w:rsidR="00C87121" w:rsidRPr="008062CD" w:rsidRDefault="00C87121" w:rsidP="00C87121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i/>
                <w:iCs/>
                <w:lang w:val="sr-Cyrl-RS"/>
              </w:rPr>
              <w:t>(дискусија, дебата)</w:t>
            </w:r>
          </w:p>
        </w:tc>
        <w:tc>
          <w:tcPr>
            <w:tcW w:w="1960" w:type="dxa"/>
            <w:vAlign w:val="center"/>
          </w:tcPr>
          <w:p w14:paraId="1756805D" w14:textId="532B2844" w:rsidR="00C87121" w:rsidRPr="0083746F" w:rsidRDefault="00C87121" w:rsidP="0083746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83746F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vAlign w:val="center"/>
          </w:tcPr>
          <w:p w14:paraId="6C8720B6" w14:textId="7A9FE3D4" w:rsidR="00C87121" w:rsidRPr="00E3746D" w:rsidRDefault="00C87121" w:rsidP="00C87121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писмени</w:t>
            </w:r>
            <w:r w:rsidRPr="00E3746D">
              <w:rPr>
                <w:lang w:val="sr-Cyrl-RS"/>
              </w:rPr>
              <w:t xml:space="preserve"> испит</w:t>
            </w:r>
          </w:p>
        </w:tc>
        <w:tc>
          <w:tcPr>
            <w:tcW w:w="1774" w:type="dxa"/>
            <w:vAlign w:val="center"/>
          </w:tcPr>
          <w:p w14:paraId="16FED769" w14:textId="6C4340C8" w:rsidR="00C87121" w:rsidRPr="0083746F" w:rsidRDefault="00C87121" w:rsidP="0083746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83746F">
              <w:rPr>
                <w:bCs/>
                <w:lang w:val="sr-Cyrl-RS"/>
              </w:rPr>
              <w:t>50</w:t>
            </w:r>
          </w:p>
        </w:tc>
      </w:tr>
      <w:tr w:rsidR="00C87121" w:rsidRPr="00E3746D" w14:paraId="5952C797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6EED605C" w14:textId="4B960034" w:rsidR="00C87121" w:rsidRDefault="0083746F" w:rsidP="00C87121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r w:rsidR="00C87121" w:rsidRPr="00E3746D">
              <w:rPr>
                <w:lang w:val="sr-Cyrl-RS"/>
              </w:rPr>
              <w:t>рактична настава</w:t>
            </w:r>
            <w:r w:rsidR="00C87121">
              <w:rPr>
                <w:lang w:val="sr-Cyrl-RS"/>
              </w:rPr>
              <w:t xml:space="preserve"> </w:t>
            </w:r>
          </w:p>
          <w:p w14:paraId="4C739D04" w14:textId="23969BEA" w:rsidR="00C87121" w:rsidRPr="008062CD" w:rsidRDefault="00C87121" w:rsidP="00C87121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285E04">
              <w:rPr>
                <w:i/>
                <w:iCs/>
                <w:lang w:val="sr-Cyrl-RS"/>
              </w:rPr>
              <w:t>(припрема презентације)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14:paraId="0A5B72DB" w14:textId="6146BA92" w:rsidR="00C87121" w:rsidRPr="0083746F" w:rsidRDefault="00C87121" w:rsidP="0083746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83746F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vAlign w:val="center"/>
          </w:tcPr>
          <w:p w14:paraId="7151EB36" w14:textId="4B65746C" w:rsidR="00C87121" w:rsidRPr="00C87121" w:rsidRDefault="00C87121" w:rsidP="00C87121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6EB96489" w14:textId="422E3BAA" w:rsidR="00C87121" w:rsidRPr="0083746F" w:rsidRDefault="00C87121" w:rsidP="0083746F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  <w:tr w:rsidR="00C87121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C652982" w14:textId="1BDFC7EA" w:rsidR="00C87121" w:rsidRDefault="0083746F" w:rsidP="00C87121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к</w:t>
            </w:r>
            <w:r w:rsidR="00C87121" w:rsidRPr="00E3746D">
              <w:rPr>
                <w:lang w:val="sr-Cyrl-RS"/>
              </w:rPr>
              <w:t>олоквијум</w:t>
            </w:r>
            <w:r w:rsidR="00C87121">
              <w:rPr>
                <w:lang w:val="sr-Cyrl-RS"/>
              </w:rPr>
              <w:t xml:space="preserve"> </w:t>
            </w:r>
          </w:p>
          <w:p w14:paraId="57BFD461" w14:textId="2FF6369F" w:rsidR="00C87121" w:rsidRPr="008062CD" w:rsidRDefault="00C87121" w:rsidP="00C87121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285E04">
              <w:rPr>
                <w:i/>
                <w:iCs/>
                <w:lang w:val="sr-Cyrl-RS"/>
              </w:rPr>
              <w:t>(у писаној форми,</w:t>
            </w:r>
            <w:r>
              <w:rPr>
                <w:i/>
                <w:iCs/>
                <w:lang w:val="sr-Cyrl-RS"/>
              </w:rPr>
              <w:t xml:space="preserve"> </w:t>
            </w:r>
            <w:r w:rsidRPr="00285E04">
              <w:rPr>
                <w:i/>
                <w:iCs/>
                <w:lang w:val="sr-Cyrl-RS"/>
              </w:rPr>
              <w:t xml:space="preserve">обавезна </w:t>
            </w:r>
            <w:r>
              <w:rPr>
                <w:i/>
                <w:iCs/>
                <w:lang w:val="sr-Cyrl-RS"/>
              </w:rPr>
              <w:t xml:space="preserve">предиспитна </w:t>
            </w:r>
            <w:r w:rsidRPr="00285E04">
              <w:rPr>
                <w:i/>
                <w:iCs/>
                <w:lang w:val="sr-Cyrl-RS"/>
              </w:rPr>
              <w:t>актив</w:t>
            </w:r>
            <w:r>
              <w:rPr>
                <w:i/>
                <w:iCs/>
                <w:lang w:val="sr-Cyrl-RS"/>
              </w:rPr>
              <w:t>ност</w:t>
            </w:r>
            <w:r w:rsidRPr="00285E04">
              <w:rPr>
                <w:i/>
                <w:iCs/>
                <w:lang w:val="sr-Cyrl-RS"/>
              </w:rPr>
              <w:t>)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14:paraId="754375FC" w14:textId="468F90FC" w:rsidR="00C87121" w:rsidRPr="0083746F" w:rsidRDefault="00C87121" w:rsidP="0083746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83746F">
              <w:rPr>
                <w:bCs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vAlign w:val="center"/>
          </w:tcPr>
          <w:p w14:paraId="38124234" w14:textId="77777777" w:rsidR="00C87121" w:rsidRPr="00E3746D" w:rsidRDefault="00C87121" w:rsidP="00C87121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2F828FE5" w14:textId="77777777" w:rsidR="00C87121" w:rsidRPr="00E3746D" w:rsidRDefault="00C87121" w:rsidP="00C87121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12D635" w14:textId="77777777" w:rsidR="00CB3C92" w:rsidRDefault="00CB3C92">
      <w:r>
        <w:separator/>
      </w:r>
    </w:p>
  </w:endnote>
  <w:endnote w:type="continuationSeparator" w:id="0">
    <w:p w14:paraId="7B486FB4" w14:textId="77777777" w:rsidR="00CB3C92" w:rsidRDefault="00CB3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63F933" w14:textId="77777777" w:rsidR="00CB3C92" w:rsidRDefault="00CB3C92">
      <w:r>
        <w:separator/>
      </w:r>
    </w:p>
  </w:footnote>
  <w:footnote w:type="continuationSeparator" w:id="0">
    <w:p w14:paraId="543A0DEB" w14:textId="77777777" w:rsidR="00CB3C92" w:rsidRDefault="00CB3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4D19A400" w:rsidR="004C7606" w:rsidRPr="00432268" w:rsidRDefault="00C6399C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 xml:space="preserve">Основне академске студије </w:t>
          </w:r>
          <w:r w:rsidR="00F965F7">
            <w:rPr>
              <w:b/>
              <w:color w:val="333399"/>
              <w:sz w:val="24"/>
              <w:szCs w:val="24"/>
              <w:lang w:val="ru-RU"/>
            </w:rPr>
            <w:t>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91B"/>
    <w:multiLevelType w:val="multilevel"/>
    <w:tmpl w:val="EB34E43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30E5"/>
    <w:rsid w:val="00037612"/>
    <w:rsid w:val="000413FF"/>
    <w:rsid w:val="00047F96"/>
    <w:rsid w:val="0005208F"/>
    <w:rsid w:val="000769DB"/>
    <w:rsid w:val="00082B17"/>
    <w:rsid w:val="000A64BA"/>
    <w:rsid w:val="000B0FCF"/>
    <w:rsid w:val="000B6872"/>
    <w:rsid w:val="000B6B79"/>
    <w:rsid w:val="000C6657"/>
    <w:rsid w:val="000D6133"/>
    <w:rsid w:val="000D7771"/>
    <w:rsid w:val="000E1822"/>
    <w:rsid w:val="00125D5C"/>
    <w:rsid w:val="00160FD8"/>
    <w:rsid w:val="00175D89"/>
    <w:rsid w:val="0019399F"/>
    <w:rsid w:val="00197B7A"/>
    <w:rsid w:val="001A37DF"/>
    <w:rsid w:val="001A48ED"/>
    <w:rsid w:val="001C076A"/>
    <w:rsid w:val="001E1E7F"/>
    <w:rsid w:val="001F79D9"/>
    <w:rsid w:val="00250CB7"/>
    <w:rsid w:val="0025251D"/>
    <w:rsid w:val="0025596D"/>
    <w:rsid w:val="002677AF"/>
    <w:rsid w:val="002760F2"/>
    <w:rsid w:val="00284C82"/>
    <w:rsid w:val="0028626D"/>
    <w:rsid w:val="00290D3F"/>
    <w:rsid w:val="00294BAE"/>
    <w:rsid w:val="002E68DF"/>
    <w:rsid w:val="002E7AA4"/>
    <w:rsid w:val="003129E2"/>
    <w:rsid w:val="00314361"/>
    <w:rsid w:val="00320DCA"/>
    <w:rsid w:val="00337217"/>
    <w:rsid w:val="003403C4"/>
    <w:rsid w:val="0034585F"/>
    <w:rsid w:val="0035136B"/>
    <w:rsid w:val="0035146D"/>
    <w:rsid w:val="003616DE"/>
    <w:rsid w:val="00363E5E"/>
    <w:rsid w:val="00365189"/>
    <w:rsid w:val="00372B06"/>
    <w:rsid w:val="00376CE1"/>
    <w:rsid w:val="00391375"/>
    <w:rsid w:val="00392F3F"/>
    <w:rsid w:val="00394DB6"/>
    <w:rsid w:val="003A701D"/>
    <w:rsid w:val="003B00A0"/>
    <w:rsid w:val="003B62F9"/>
    <w:rsid w:val="003D0EF0"/>
    <w:rsid w:val="003E28D7"/>
    <w:rsid w:val="003E39A9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A71AF"/>
    <w:rsid w:val="004A7887"/>
    <w:rsid w:val="004B02EB"/>
    <w:rsid w:val="004C5D35"/>
    <w:rsid w:val="004C6E7C"/>
    <w:rsid w:val="004C7606"/>
    <w:rsid w:val="004E059F"/>
    <w:rsid w:val="004E2493"/>
    <w:rsid w:val="004E322F"/>
    <w:rsid w:val="004E672D"/>
    <w:rsid w:val="005138C6"/>
    <w:rsid w:val="005565A1"/>
    <w:rsid w:val="00560C24"/>
    <w:rsid w:val="00573056"/>
    <w:rsid w:val="005870A7"/>
    <w:rsid w:val="00596126"/>
    <w:rsid w:val="005A19FE"/>
    <w:rsid w:val="005A3432"/>
    <w:rsid w:val="005C27B3"/>
    <w:rsid w:val="005C29C7"/>
    <w:rsid w:val="005D026B"/>
    <w:rsid w:val="005D47CC"/>
    <w:rsid w:val="005E00F3"/>
    <w:rsid w:val="005F6AC7"/>
    <w:rsid w:val="005F7C79"/>
    <w:rsid w:val="00603C89"/>
    <w:rsid w:val="0060685C"/>
    <w:rsid w:val="00621043"/>
    <w:rsid w:val="00636D05"/>
    <w:rsid w:val="006514C4"/>
    <w:rsid w:val="0065465C"/>
    <w:rsid w:val="00654720"/>
    <w:rsid w:val="00655F0A"/>
    <w:rsid w:val="00667434"/>
    <w:rsid w:val="00676E24"/>
    <w:rsid w:val="00686C7E"/>
    <w:rsid w:val="00686E40"/>
    <w:rsid w:val="00690987"/>
    <w:rsid w:val="006A4CAD"/>
    <w:rsid w:val="006A7095"/>
    <w:rsid w:val="006B5C4F"/>
    <w:rsid w:val="006C11E6"/>
    <w:rsid w:val="006C7012"/>
    <w:rsid w:val="006E34D1"/>
    <w:rsid w:val="006F24E7"/>
    <w:rsid w:val="006F48FF"/>
    <w:rsid w:val="00702729"/>
    <w:rsid w:val="007122BD"/>
    <w:rsid w:val="007535A7"/>
    <w:rsid w:val="00765007"/>
    <w:rsid w:val="00777B2E"/>
    <w:rsid w:val="00786A4A"/>
    <w:rsid w:val="007A5293"/>
    <w:rsid w:val="007B114F"/>
    <w:rsid w:val="007B6E26"/>
    <w:rsid w:val="007C3C92"/>
    <w:rsid w:val="007D032E"/>
    <w:rsid w:val="007E2A24"/>
    <w:rsid w:val="007E4147"/>
    <w:rsid w:val="007E5100"/>
    <w:rsid w:val="007F1217"/>
    <w:rsid w:val="008062CD"/>
    <w:rsid w:val="008232AD"/>
    <w:rsid w:val="008359C6"/>
    <w:rsid w:val="0083746F"/>
    <w:rsid w:val="00854690"/>
    <w:rsid w:val="00857CC3"/>
    <w:rsid w:val="00863264"/>
    <w:rsid w:val="00863698"/>
    <w:rsid w:val="0087309A"/>
    <w:rsid w:val="0087718A"/>
    <w:rsid w:val="00895CB1"/>
    <w:rsid w:val="008B3CC2"/>
    <w:rsid w:val="008D474B"/>
    <w:rsid w:val="008D4C1B"/>
    <w:rsid w:val="008E4621"/>
    <w:rsid w:val="008F777E"/>
    <w:rsid w:val="009056D4"/>
    <w:rsid w:val="00923132"/>
    <w:rsid w:val="00960752"/>
    <w:rsid w:val="00965390"/>
    <w:rsid w:val="00973618"/>
    <w:rsid w:val="00975BAE"/>
    <w:rsid w:val="00990BF4"/>
    <w:rsid w:val="009A7351"/>
    <w:rsid w:val="009A7D12"/>
    <w:rsid w:val="009B7A34"/>
    <w:rsid w:val="009C0D71"/>
    <w:rsid w:val="009E213E"/>
    <w:rsid w:val="009E3014"/>
    <w:rsid w:val="009F654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952D1"/>
    <w:rsid w:val="00A968EE"/>
    <w:rsid w:val="00AA3483"/>
    <w:rsid w:val="00AA700C"/>
    <w:rsid w:val="00AE4F7F"/>
    <w:rsid w:val="00AF7B02"/>
    <w:rsid w:val="00B15C97"/>
    <w:rsid w:val="00B21027"/>
    <w:rsid w:val="00B2763C"/>
    <w:rsid w:val="00B31D30"/>
    <w:rsid w:val="00B376DC"/>
    <w:rsid w:val="00B44B89"/>
    <w:rsid w:val="00B550CD"/>
    <w:rsid w:val="00B71ECA"/>
    <w:rsid w:val="00B7692F"/>
    <w:rsid w:val="00B9280E"/>
    <w:rsid w:val="00B92FC0"/>
    <w:rsid w:val="00B9413C"/>
    <w:rsid w:val="00BC352B"/>
    <w:rsid w:val="00BC462C"/>
    <w:rsid w:val="00BC7963"/>
    <w:rsid w:val="00BD63A4"/>
    <w:rsid w:val="00BE1FB1"/>
    <w:rsid w:val="00BF1068"/>
    <w:rsid w:val="00BF6B86"/>
    <w:rsid w:val="00C06D74"/>
    <w:rsid w:val="00C129E1"/>
    <w:rsid w:val="00C17332"/>
    <w:rsid w:val="00C22DA1"/>
    <w:rsid w:val="00C30837"/>
    <w:rsid w:val="00C43E06"/>
    <w:rsid w:val="00C53247"/>
    <w:rsid w:val="00C6399C"/>
    <w:rsid w:val="00C831E7"/>
    <w:rsid w:val="00C84C0A"/>
    <w:rsid w:val="00C858F1"/>
    <w:rsid w:val="00C87121"/>
    <w:rsid w:val="00C96438"/>
    <w:rsid w:val="00C978E4"/>
    <w:rsid w:val="00CA5A33"/>
    <w:rsid w:val="00CB3C92"/>
    <w:rsid w:val="00CC3F45"/>
    <w:rsid w:val="00CC61D1"/>
    <w:rsid w:val="00CD231F"/>
    <w:rsid w:val="00CE519B"/>
    <w:rsid w:val="00CF7E2C"/>
    <w:rsid w:val="00D11C3C"/>
    <w:rsid w:val="00D34842"/>
    <w:rsid w:val="00D356CC"/>
    <w:rsid w:val="00D4438A"/>
    <w:rsid w:val="00D540CC"/>
    <w:rsid w:val="00D66EC9"/>
    <w:rsid w:val="00D6759D"/>
    <w:rsid w:val="00D70846"/>
    <w:rsid w:val="00D7233D"/>
    <w:rsid w:val="00D7706B"/>
    <w:rsid w:val="00D876E5"/>
    <w:rsid w:val="00D97220"/>
    <w:rsid w:val="00DA1A85"/>
    <w:rsid w:val="00DA6C11"/>
    <w:rsid w:val="00DB4090"/>
    <w:rsid w:val="00DD08ED"/>
    <w:rsid w:val="00DD0E14"/>
    <w:rsid w:val="00DE08F5"/>
    <w:rsid w:val="00DE7AA7"/>
    <w:rsid w:val="00DF7857"/>
    <w:rsid w:val="00E12D8C"/>
    <w:rsid w:val="00E15B35"/>
    <w:rsid w:val="00E242D4"/>
    <w:rsid w:val="00E24AEA"/>
    <w:rsid w:val="00E3746D"/>
    <w:rsid w:val="00E6215A"/>
    <w:rsid w:val="00E86FA5"/>
    <w:rsid w:val="00EA39C7"/>
    <w:rsid w:val="00EB3393"/>
    <w:rsid w:val="00EB6085"/>
    <w:rsid w:val="00EC1E0B"/>
    <w:rsid w:val="00ED50DA"/>
    <w:rsid w:val="00EF6F08"/>
    <w:rsid w:val="00F05022"/>
    <w:rsid w:val="00F1584C"/>
    <w:rsid w:val="00F177C3"/>
    <w:rsid w:val="00F21D03"/>
    <w:rsid w:val="00F22BE1"/>
    <w:rsid w:val="00F2449B"/>
    <w:rsid w:val="00F25667"/>
    <w:rsid w:val="00F36C17"/>
    <w:rsid w:val="00F4203A"/>
    <w:rsid w:val="00F52C81"/>
    <w:rsid w:val="00F6121B"/>
    <w:rsid w:val="00F63E79"/>
    <w:rsid w:val="00F7600D"/>
    <w:rsid w:val="00F81475"/>
    <w:rsid w:val="00F965F7"/>
    <w:rsid w:val="00F97C79"/>
    <w:rsid w:val="00FA3F42"/>
    <w:rsid w:val="00FB6724"/>
    <w:rsid w:val="00FC29CE"/>
    <w:rsid w:val="00FE69F4"/>
    <w:rsid w:val="00FF1409"/>
    <w:rsid w:val="00FF2647"/>
    <w:rsid w:val="00FF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character" w:customStyle="1" w:styleId="whitespace-normal">
    <w:name w:val="whitespace-normal"/>
    <w:basedOn w:val="DefaultParagraphFont"/>
    <w:rsid w:val="006B5C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character" w:customStyle="1" w:styleId="whitespace-normal">
    <w:name w:val="whitespace-normal"/>
    <w:basedOn w:val="DefaultParagraphFont"/>
    <w:rsid w:val="006B5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4</cp:revision>
  <cp:lastPrinted>2008-06-10T11:57:00Z</cp:lastPrinted>
  <dcterms:created xsi:type="dcterms:W3CDTF">2026-06-11T23:41:00Z</dcterms:created>
  <dcterms:modified xsi:type="dcterms:W3CDTF">2026-06-22T23:18:00Z</dcterms:modified>
</cp:coreProperties>
</file>